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8983A">
      <w:pPr>
        <w:spacing w:beforeLines="0" w:afterLines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cs="Times New Roman"/>
          <w:b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ЕРРИТОРИАЛЬНАЯ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ИЗБИРАТЕЛЬНАЯ КОМИССИЯ № 1 ОКТЯБРЬСКОГО ОКРУГА ГОРОДА ЛИПЕЦКА</w:t>
      </w:r>
    </w:p>
    <w:p w14:paraId="4C175BA8">
      <w:pPr>
        <w:spacing w:beforeLines="0" w:afterLines="0" w:line="240" w:lineRule="auto"/>
        <w:outlineLvl w:val="0"/>
        <w:rPr>
          <w:rFonts w:hint="default" w:ascii="Times New Roman" w:hAnsi="Times New Roman" w:cs="Times New Roman"/>
          <w:b/>
          <w:sz w:val="28"/>
          <w:szCs w:val="28"/>
        </w:rPr>
      </w:pPr>
    </w:p>
    <w:p w14:paraId="380457E5">
      <w:pPr>
        <w:spacing w:beforeLines="0" w:afterLines="0" w:line="240" w:lineRule="auto"/>
        <w:jc w:val="center"/>
        <w:outlineLvl w:val="0"/>
        <w:rPr>
          <w:rFonts w:hint="default" w:ascii="Times New Roman" w:hAnsi="Times New Roman" w:cs="Times New Roman"/>
          <w:b/>
          <w:spacing w:val="60"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14:paraId="4B87BCD5">
      <w:pPr>
        <w:spacing w:beforeLines="0" w:afterLines="0" w:line="240" w:lineRule="auto"/>
        <w:outlineLvl w:val="0"/>
        <w:rPr>
          <w:rFonts w:hint="default" w:ascii="Times New Roman" w:hAnsi="Times New Roman" w:cs="Times New Roman"/>
          <w:b/>
          <w:spacing w:val="60"/>
          <w:sz w:val="28"/>
          <w:szCs w:val="28"/>
        </w:rPr>
      </w:pPr>
    </w:p>
    <w:tbl>
      <w:tblPr>
        <w:tblStyle w:val="5"/>
        <w:tblW w:w="9344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4333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A834A4D">
            <w:pPr>
              <w:spacing w:beforeLines="0" w:afterLines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17 февраля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0E1AE74C">
            <w:pPr>
              <w:spacing w:beforeLines="0" w:afterLines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42ECF618">
            <w:pPr>
              <w:wordWrap w:val="0"/>
              <w:spacing w:beforeLines="0" w:afterLines="0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№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74/574</w:t>
            </w:r>
            <w:bookmarkStart w:id="1" w:name="_GoBack"/>
            <w:bookmarkEnd w:id="1"/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39EF6049">
      <w:pPr>
        <w:spacing w:beforeLines="0" w:afterLines="0" w:line="240" w:lineRule="auto"/>
        <w:jc w:val="center"/>
        <w:rPr>
          <w:rFonts w:hint="default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04FB1543">
      <w:pPr>
        <w:jc w:val="center"/>
        <w:rPr>
          <w:b/>
          <w:bCs/>
          <w:color w:val="000000"/>
          <w:szCs w:val="28"/>
        </w:rPr>
      </w:pPr>
    </w:p>
    <w:p w14:paraId="27E249EF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на 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год</w:t>
      </w:r>
      <w:bookmarkEnd w:id="0"/>
    </w:p>
    <w:p w14:paraId="69719E61">
      <w:pPr>
        <w:pStyle w:val="15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6637F8AC">
      <w:pPr>
        <w:pStyle w:val="28"/>
        <w:spacing w:line="360" w:lineRule="auto"/>
        <w:jc w:val="both"/>
      </w:pPr>
      <w:r>
        <w:rPr>
          <w:rFonts w:ascii="Times New Roman CYR" w:hAnsi="Times New Roman CYR"/>
          <w:b w:val="0"/>
        </w:rPr>
        <w:t xml:space="preserve">В соответствии с пунктом </w:t>
      </w:r>
      <w:r>
        <w:t>2.</w:t>
      </w:r>
      <w:r>
        <w:rPr>
          <w:rFonts w:hint="default"/>
          <w:lang w:val="ru-RU"/>
        </w:rPr>
        <w:t>5</w:t>
      </w:r>
      <w:r>
        <w:t xml:space="preserve"> </w:t>
      </w:r>
      <w:r>
        <w:rPr>
          <w:rFonts w:ascii="Times New Roman CYR" w:hAnsi="Times New Roman CYR"/>
          <w:b w:val="0"/>
        </w:rPr>
        <w:t xml:space="preserve">Плана работы </w:t>
      </w:r>
      <w:r>
        <w:rPr>
          <w:rFonts w:ascii="Times New Roman CYR" w:hAnsi="Times New Roman CYR"/>
          <w:b w:val="0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lang w:val="ru-RU"/>
        </w:rPr>
        <w:t xml:space="preserve"> </w:t>
      </w:r>
      <w:r>
        <w:rPr>
          <w:rFonts w:ascii="Times New Roman CYR" w:hAnsi="Times New Roman CYR"/>
          <w:b w:val="0"/>
        </w:rPr>
        <w:t xml:space="preserve">избирательной комиссии </w:t>
      </w:r>
      <w:r>
        <w:rPr>
          <w:rFonts w:ascii="Times New Roman CYR" w:hAnsi="Times New Roman CYR"/>
          <w:b w:val="0"/>
          <w:lang w:val="ru-RU"/>
        </w:rPr>
        <w:t>№</w:t>
      </w:r>
      <w:r>
        <w:rPr>
          <w:rFonts w:hint="default" w:ascii="Times New Roman CYR" w:hAnsi="Times New Roman CYR"/>
          <w:b w:val="0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на </w:t>
      </w:r>
      <w:r>
        <w:rPr>
          <w:rFonts w:ascii="Times New Roman CYR" w:hAnsi="Times New Roman CYR"/>
          <w:b w:val="0"/>
        </w:rPr>
        <w:br w:type="textWrapping"/>
      </w:r>
      <w:r>
        <w:rPr>
          <w:rFonts w:ascii="Times New Roman CYR" w:hAnsi="Times New Roman CYR"/>
          <w:b w:val="0"/>
        </w:rPr>
        <w:t>202</w:t>
      </w:r>
      <w:r>
        <w:rPr>
          <w:rFonts w:hint="default" w:ascii="Times New Roman CYR" w:hAnsi="Times New Roman CYR"/>
          <w:b w:val="0"/>
          <w:lang w:val="ru-RU"/>
        </w:rPr>
        <w:t>5</w:t>
      </w:r>
      <w:r>
        <w:rPr>
          <w:rFonts w:ascii="Times New Roman CYR" w:hAnsi="Times New Roman CYR"/>
          <w:b w:val="0"/>
        </w:rPr>
        <w:t xml:space="preserve"> год, утвержденного постановлением </w:t>
      </w:r>
      <w:r>
        <w:rPr>
          <w:rFonts w:ascii="Times New Roman CYR" w:hAnsi="Times New Roman CYR"/>
          <w:b w:val="0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lang w:val="ru-RU"/>
        </w:rPr>
        <w:t xml:space="preserve"> </w:t>
      </w:r>
      <w:r>
        <w:rPr>
          <w:rFonts w:ascii="Times New Roman CYR" w:hAnsi="Times New Roman CYR"/>
          <w:b w:val="0"/>
        </w:rPr>
        <w:t xml:space="preserve">избирательной комиссии </w:t>
      </w:r>
      <w:r>
        <w:rPr>
          <w:rFonts w:ascii="Times New Roman CYR" w:hAnsi="Times New Roman CYR"/>
          <w:b w:val="0"/>
          <w:lang w:val="ru-RU"/>
        </w:rPr>
        <w:t>№</w:t>
      </w:r>
      <w:r>
        <w:rPr>
          <w:rFonts w:hint="default" w:ascii="Times New Roman CYR" w:hAnsi="Times New Roman CYR"/>
          <w:b w:val="0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от</w:t>
      </w:r>
      <w:r>
        <w:rPr>
          <w:rFonts w:hint="default" w:ascii="Times New Roman CYR" w:hAnsi="Times New Roman CYR"/>
          <w:b w:val="0"/>
          <w:lang w:val="ru-RU"/>
        </w:rPr>
        <w:t xml:space="preserve"> 16</w:t>
      </w:r>
      <w:r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  <w:lang w:val="ru-RU"/>
        </w:rPr>
        <w:t>января</w:t>
      </w:r>
      <w:r>
        <w:rPr>
          <w:rFonts w:ascii="Times New Roman CYR" w:hAnsi="Times New Roman CYR"/>
          <w:b w:val="0"/>
        </w:rPr>
        <w:t xml:space="preserve"> 202</w:t>
      </w:r>
      <w:r>
        <w:rPr>
          <w:rFonts w:hint="default" w:ascii="Times New Roman CYR" w:hAnsi="Times New Roman CYR"/>
          <w:b w:val="0"/>
          <w:lang w:val="ru-RU"/>
        </w:rPr>
        <w:t>5</w:t>
      </w:r>
      <w:r>
        <w:rPr>
          <w:rFonts w:ascii="Times New Roman CYR" w:hAnsi="Times New Roman CYR"/>
          <w:b w:val="0"/>
        </w:rPr>
        <w:t xml:space="preserve"> года </w:t>
      </w:r>
      <w:r>
        <w:rPr>
          <w:rFonts w:ascii="Times New Roman CYR" w:hAnsi="Times New Roman CYR"/>
          <w:b w:val="0"/>
        </w:rPr>
        <w:br w:type="textWrapping"/>
      </w:r>
      <w:r>
        <w:rPr>
          <w:rFonts w:ascii="Times New Roman CYR" w:hAnsi="Times New Roman CYR"/>
          <w:b w:val="0"/>
        </w:rPr>
        <w:t>№</w:t>
      </w:r>
      <w:r>
        <w:rPr>
          <w:rFonts w:hint="default" w:ascii="Times New Roman CYR" w:hAnsi="Times New Roman CYR"/>
          <w:b w:val="0"/>
          <w:lang w:val="ru-RU"/>
        </w:rPr>
        <w:t xml:space="preserve"> 73/571</w:t>
      </w:r>
      <w:r>
        <w:rPr>
          <w:rFonts w:ascii="Times New Roman CYR" w:hAnsi="Times New Roman CYR"/>
          <w:b w:val="0"/>
        </w:rPr>
        <w:t xml:space="preserve">, </w:t>
      </w:r>
      <w:r>
        <w:rPr>
          <w:rFonts w:ascii="Times New Roman CYR" w:hAnsi="Times New Roman CYR"/>
          <w:b w:val="0"/>
          <w:lang w:val="ru-RU"/>
        </w:rPr>
        <w:t>т</w:t>
      </w:r>
      <w:r>
        <w:t xml:space="preserve">ерриториальная избирательная комиссия № 1 Октябрьского округа города Липецка </w:t>
      </w:r>
      <w:r>
        <w:rPr>
          <w:b/>
        </w:rPr>
        <w:t>постановляет:</w:t>
      </w:r>
    </w:p>
    <w:p w14:paraId="0AB09062">
      <w:pPr>
        <w:pStyle w:val="15"/>
        <w:numPr>
          <w:ilvl w:val="0"/>
          <w:numId w:val="1"/>
        </w:numPr>
        <w:tabs>
          <w:tab w:val="left" w:pos="1080"/>
          <w:tab w:val="clear" w:pos="72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rFonts w:hint="default"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на 202</w:t>
      </w:r>
      <w:r>
        <w:rPr>
          <w:rFonts w:hint="default" w:ascii="Times New Roman CYR" w:hAnsi="Times New Roman CYR"/>
          <w:sz w:val="28"/>
          <w:szCs w:val="28"/>
          <w:lang w:val="ru-RU"/>
        </w:rPr>
        <w:t>5</w:t>
      </w:r>
      <w:r>
        <w:rPr>
          <w:rFonts w:ascii="Times New Roman CYR" w:hAnsi="Times New Roman CYR"/>
          <w:sz w:val="28"/>
          <w:szCs w:val="28"/>
        </w:rPr>
        <w:t xml:space="preserve"> год (прилагается)</w:t>
      </w:r>
      <w:r>
        <w:rPr>
          <w:color w:val="000000"/>
          <w:sz w:val="28"/>
          <w:szCs w:val="28"/>
        </w:rPr>
        <w:t>.</w:t>
      </w:r>
    </w:p>
    <w:p w14:paraId="37EAF766">
      <w:pPr>
        <w:pStyle w:val="15"/>
        <w:numPr>
          <w:ilvl w:val="0"/>
          <w:numId w:val="1"/>
        </w:numPr>
        <w:tabs>
          <w:tab w:val="left" w:pos="1080"/>
          <w:tab w:val="clear" w:pos="72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Fonts w:ascii="Times New Roman CYR" w:hAnsi="Times New Roman CYR"/>
          <w:b w:val="0"/>
          <w:sz w:val="28"/>
          <w:szCs w:val="28"/>
          <w:lang w:val="ru-RU"/>
        </w:rPr>
        <w:t>территориальной</w:t>
      </w:r>
      <w:r>
        <w:rPr>
          <w:rFonts w:hint="default" w:ascii="Times New Roman CYR" w:hAnsi="Times New Roman CYR"/>
          <w:b w:val="0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 xml:space="preserve">избирательной комиссии </w:t>
      </w:r>
      <w:r>
        <w:rPr>
          <w:rFonts w:ascii="Times New Roman CYR" w:hAnsi="Times New Roman CYR"/>
          <w:b w:val="0"/>
          <w:sz w:val="28"/>
          <w:szCs w:val="28"/>
          <w:lang w:val="ru-RU"/>
        </w:rPr>
        <w:t>№</w:t>
      </w:r>
      <w:r>
        <w:rPr>
          <w:rFonts w:hint="default" w:ascii="Times New Roman CYR" w:hAnsi="Times New Roman CYR"/>
          <w:b w:val="0"/>
          <w:sz w:val="28"/>
          <w:szCs w:val="28"/>
          <w:lang w:val="ru-RU"/>
        </w:rPr>
        <w:t xml:space="preserve"> 1 Октябрьского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в информационно-телекоммуникационной сети «Интернет».</w:t>
      </w:r>
    </w:p>
    <w:p w14:paraId="4F203FD9">
      <w:pPr>
        <w:pStyle w:val="15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34BBFB0E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Председатель территориальной</w:t>
      </w:r>
    </w:p>
    <w:p w14:paraId="06FDC000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17636D90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>Н.В. БУРАКОВА</w:t>
      </w:r>
    </w:p>
    <w:p w14:paraId="662722FC">
      <w:pPr>
        <w:pStyle w:val="28"/>
        <w:spacing w:beforeLines="0" w:afterLines="0" w:line="240" w:lineRule="auto"/>
        <w:ind w:firstLine="708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 xml:space="preserve"> </w:t>
      </w:r>
    </w:p>
    <w:p w14:paraId="62A44B84">
      <w:pPr>
        <w:pStyle w:val="28"/>
        <w:spacing w:beforeLines="0" w:afterLines="0" w:line="240" w:lineRule="auto"/>
        <w:ind w:firstLine="708"/>
        <w:rPr>
          <w:rFonts w:hint="default"/>
          <w:b/>
          <w:sz w:val="18"/>
          <w:szCs w:val="18"/>
        </w:rPr>
      </w:pP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</w:p>
    <w:p w14:paraId="6AA1C451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Секретарь территориальной</w:t>
      </w:r>
    </w:p>
    <w:p w14:paraId="5ED04B1B">
      <w:pPr>
        <w:pStyle w:val="28"/>
        <w:spacing w:beforeLines="0" w:afterLines="0" w:line="240" w:lineRule="auto"/>
        <w:ind w:firstLine="0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избирательной комиссии № 1</w:t>
      </w:r>
    </w:p>
    <w:p w14:paraId="6805A952">
      <w:pPr>
        <w:pStyle w:val="28"/>
        <w:spacing w:beforeLines="0" w:afterLines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Октябрьского округа города Липецка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 xml:space="preserve">                       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rFonts w:hint="default"/>
          <w:b/>
          <w:sz w:val="28"/>
          <w:szCs w:val="28"/>
        </w:rPr>
        <w:t>И.С. КУПРИЯНОВА</w:t>
      </w:r>
    </w:p>
    <w:p w14:paraId="72D49975">
      <w:pPr>
        <w:pStyle w:val="2"/>
        <w:spacing w:before="0" w:after="0" w:line="360" w:lineRule="auto"/>
        <w:jc w:val="both"/>
        <w:rPr>
          <w:color w:val="000000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1" w:bottom="1134" w:left="1701" w:header="737" w:footer="720" w:gutter="0"/>
      <w:pgNumType w:start="1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1A676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E4B46">
    <w:pPr>
      <w:pStyle w:val="1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02369309">
    <w:pPr>
      <w:pStyle w:val="1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35388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0899565"/>
      <w:docPartObj>
        <w:docPartGallery w:val="autotext"/>
      </w:docPartObj>
    </w:sdtPr>
    <w:sdtContent>
      <w:p w14:paraId="50FBD90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6C17AC6C">
    <w:pPr>
      <w:pStyle w:val="12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B403F">
    <w:pPr>
      <w:pStyle w:val="1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5570105C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2BC99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0681D"/>
    <w:multiLevelType w:val="multilevel"/>
    <w:tmpl w:val="2FE068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D0699"/>
    <w:rsid w:val="00FE2A9C"/>
    <w:rsid w:val="00FE344D"/>
    <w:rsid w:val="00FF3373"/>
    <w:rsid w:val="00FF5778"/>
    <w:rsid w:val="030C55BD"/>
    <w:rsid w:val="067A0070"/>
    <w:rsid w:val="3DBA73F2"/>
    <w:rsid w:val="4246192D"/>
    <w:rsid w:val="54336295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auto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next w:val="1"/>
    <w:link w:val="18"/>
    <w:qFormat/>
    <w:uiPriority w:val="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qFormat/>
    <w:uiPriority w:val="0"/>
    <w:rPr>
      <w:i/>
      <w:iCs/>
    </w:rPr>
  </w:style>
  <w:style w:type="character" w:styleId="7">
    <w:name w:val="page number"/>
    <w:basedOn w:val="4"/>
    <w:qFormat/>
    <w:uiPriority w:val="0"/>
  </w:style>
  <w:style w:type="character" w:styleId="8">
    <w:name w:val="Strong"/>
    <w:qFormat/>
    <w:uiPriority w:val="22"/>
    <w:rPr>
      <w:b/>
      <w:bCs/>
    </w:rPr>
  </w:style>
  <w:style w:type="paragraph" w:styleId="9">
    <w:name w:val="Balloon Text"/>
    <w:basedOn w:val="1"/>
    <w:link w:val="25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10">
    <w:name w:val="Body Text Indent 3"/>
    <w:basedOn w:val="1"/>
    <w:link w:val="20"/>
    <w:qFormat/>
    <w:uiPriority w:val="0"/>
    <w:pPr>
      <w:tabs>
        <w:tab w:val="left" w:pos="6237"/>
      </w:tabs>
      <w:ind w:left="6237" w:hanging="6237"/>
      <w:jc w:val="center"/>
    </w:pPr>
    <w:rPr>
      <w:b/>
    </w:rPr>
  </w:style>
  <w:style w:type="paragraph" w:styleId="11">
    <w:name w:val="caption"/>
    <w:basedOn w:val="1"/>
    <w:next w:val="1"/>
    <w:qFormat/>
    <w:uiPriority w:val="0"/>
    <w:rPr>
      <w:sz w:val="24"/>
    </w:rPr>
  </w:style>
  <w:style w:type="paragraph" w:styleId="12">
    <w:name w:val="header"/>
    <w:basedOn w:val="1"/>
    <w:link w:val="22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19"/>
    <w:qFormat/>
    <w:uiPriority w:val="0"/>
    <w:pPr>
      <w:jc w:val="center"/>
    </w:pPr>
    <w:rPr>
      <w:b/>
    </w:rPr>
  </w:style>
  <w:style w:type="paragraph" w:styleId="14">
    <w:name w:val="footer"/>
    <w:basedOn w:val="1"/>
    <w:link w:val="21"/>
    <w:qFormat/>
    <w:uiPriority w:val="0"/>
    <w:pPr>
      <w:tabs>
        <w:tab w:val="center" w:pos="4153"/>
        <w:tab w:val="right" w:pos="8306"/>
      </w:tabs>
    </w:pPr>
  </w:style>
  <w:style w:type="paragraph" w:styleId="15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1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Заголовок 1 Знак"/>
    <w:basedOn w:val="4"/>
    <w:link w:val="2"/>
    <w:qFormat/>
    <w:uiPriority w:val="0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18">
    <w:name w:val="Заголовок 2 Знак"/>
    <w:basedOn w:val="4"/>
    <w:link w:val="3"/>
    <w:qFormat/>
    <w:uiPriority w:val="0"/>
    <w:rPr>
      <w:rFonts w:eastAsia="Times New Roman"/>
      <w:color w:val="auto"/>
      <w:szCs w:val="24"/>
      <w:lang w:eastAsia="ru-RU"/>
    </w:rPr>
  </w:style>
  <w:style w:type="character" w:customStyle="1" w:styleId="19">
    <w:name w:val="Основной текст Знак"/>
    <w:basedOn w:val="4"/>
    <w:link w:val="13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0">
    <w:name w:val="Основной текст с отступом 3 Знак"/>
    <w:basedOn w:val="4"/>
    <w:link w:val="10"/>
    <w:qFormat/>
    <w:uiPriority w:val="0"/>
    <w:rPr>
      <w:rFonts w:eastAsia="Times New Roman"/>
      <w:b/>
      <w:color w:val="auto"/>
      <w:szCs w:val="20"/>
      <w:lang w:eastAsia="ru-RU"/>
    </w:rPr>
  </w:style>
  <w:style w:type="character" w:customStyle="1" w:styleId="21">
    <w:name w:val="Нижний колонтитул Знак"/>
    <w:basedOn w:val="4"/>
    <w:link w:val="14"/>
    <w:qFormat/>
    <w:uiPriority w:val="0"/>
    <w:rPr>
      <w:rFonts w:eastAsia="Times New Roman"/>
      <w:color w:val="auto"/>
      <w:szCs w:val="20"/>
      <w:lang w:eastAsia="ru-RU"/>
    </w:rPr>
  </w:style>
  <w:style w:type="character" w:customStyle="1" w:styleId="22">
    <w:name w:val="Верхний колонтитул Знак"/>
    <w:basedOn w:val="4"/>
    <w:link w:val="12"/>
    <w:qFormat/>
    <w:uiPriority w:val="99"/>
    <w:rPr>
      <w:rFonts w:eastAsia="Times New Roman"/>
      <w:color w:val="auto"/>
      <w:szCs w:val="20"/>
      <w:lang w:eastAsia="ru-RU"/>
    </w:rPr>
  </w:style>
  <w:style w:type="paragraph" w:customStyle="1" w:styleId="23">
    <w:name w:val="Т-1.5"/>
    <w:basedOn w:val="1"/>
    <w:uiPriority w:val="0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24">
    <w:name w:val="Загл.14"/>
    <w:basedOn w:val="1"/>
    <w:uiPriority w:val="0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25">
    <w:name w:val="Текст выноски Знак"/>
    <w:basedOn w:val="4"/>
    <w:link w:val="9"/>
    <w:semiHidden/>
    <w:qFormat/>
    <w:uiPriority w:val="99"/>
    <w:rPr>
      <w:rFonts w:ascii="Segoe UI" w:hAnsi="Segoe UI" w:eastAsia="Times New Roman" w:cs="Segoe UI"/>
      <w:color w:val="auto"/>
      <w:sz w:val="18"/>
      <w:szCs w:val="18"/>
      <w:lang w:eastAsia="ru-RU"/>
    </w:rPr>
  </w:style>
  <w:style w:type="table" w:customStyle="1" w:styleId="26">
    <w:name w:val="Сетка таблицы1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paragraph" w:customStyle="1" w:styleId="28">
    <w:name w:val="14-15"/>
    <w:basedOn w:val="1"/>
    <w:uiPriority w:val="0"/>
    <w:pPr>
      <w:spacing w:line="360" w:lineRule="auto"/>
      <w:ind w:firstLine="709"/>
    </w:pPr>
    <w:rPr>
      <w:rFonts w:ascii="Times New Roman" w:hAnsi="Times New Roman" w:eastAsia="Calibri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1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2024-01-04T14:01:00Z</dcterms:created>
  <dc:creator>Виктор Павлович Долгих</dc:creator>
  <cp:lastModifiedBy>User</cp:lastModifiedBy>
  <cp:lastPrinted>2024-01-12T05:47:00Z</cp:lastPrinted>
  <dcterms:modified xsi:type="dcterms:W3CDTF">2025-02-11T12:22:35Z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779A3B56EFFF4B94A0D768100688260F_13</vt:lpwstr>
  </property>
</Properties>
</file>